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69" w:rsidRPr="006E53DE" w:rsidRDefault="00FA3369" w:rsidP="00FA3369">
      <w:pPr>
        <w:ind w:right="-178"/>
        <w:jc w:val="center"/>
        <w:rPr>
          <w:szCs w:val="16"/>
        </w:rPr>
      </w:pPr>
      <w:r>
        <w:rPr>
          <w:noProof/>
          <w:szCs w:val="16"/>
          <w:lang w:eastAsia="lt-LT"/>
        </w:rPr>
        <w:drawing>
          <wp:inline distT="0" distB="0" distL="0" distR="0" wp14:anchorId="700A9B7C" wp14:editId="61FBD3FD">
            <wp:extent cx="1228725" cy="600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69" w:rsidRPr="006E53DE" w:rsidRDefault="00FA3369" w:rsidP="00FA3369">
      <w:pPr>
        <w:autoSpaceDE w:val="0"/>
        <w:autoSpaceDN w:val="0"/>
        <w:adjustRightInd w:val="0"/>
        <w:jc w:val="center"/>
        <w:rPr>
          <w:b/>
          <w:sz w:val="22"/>
        </w:rPr>
      </w:pPr>
      <w:r w:rsidRPr="006E53DE">
        <w:rPr>
          <w:b/>
          <w:bCs/>
          <w:sz w:val="22"/>
        </w:rPr>
        <w:t>UAB Mokslinis-Techninis Susivienijimas “Novatex”</w:t>
      </w:r>
    </w:p>
    <w:p w:rsidR="00FA3369" w:rsidRPr="006E53DE" w:rsidRDefault="00FA3369" w:rsidP="00FA3369">
      <w:pPr>
        <w:ind w:right="-178"/>
        <w:jc w:val="center"/>
      </w:pPr>
    </w:p>
    <w:p w:rsidR="00FA3369" w:rsidRPr="006E53DE" w:rsidRDefault="00FA3369" w:rsidP="00FA3369">
      <w:pPr>
        <w:autoSpaceDE w:val="0"/>
        <w:autoSpaceDN w:val="0"/>
        <w:adjustRightInd w:val="0"/>
        <w:jc w:val="center"/>
        <w:rPr>
          <w:sz w:val="22"/>
        </w:rPr>
      </w:pPr>
      <w:r w:rsidRPr="006E53DE">
        <w:rPr>
          <w:sz w:val="22"/>
        </w:rPr>
        <w:t xml:space="preserve">UAB Mokslinis-techninis susivienijimas “Novatex” Laisvės pr. 117A-37, LT-06118, Vilnius; Tel. nr. +370 5 2737292; Fakso numeris: +370 5 2737296; El. pašto adresas: </w:t>
      </w:r>
      <w:hyperlink r:id="rId8" w:history="1">
        <w:r w:rsidRPr="006E53DE">
          <w:rPr>
            <w:sz w:val="22"/>
          </w:rPr>
          <w:t>info@novatex.lt</w:t>
        </w:r>
      </w:hyperlink>
      <w:r w:rsidRPr="006E53DE">
        <w:rPr>
          <w:sz w:val="22"/>
        </w:rPr>
        <w:t>;  Reg. tvarkytojas: VĮ Registrų centras, Vilniaus filialas; Įmonės kodas: 120375749; PVM kodas: LT203757414;</w:t>
      </w:r>
    </w:p>
    <w:p w:rsidR="00FA3369" w:rsidRPr="006E53DE" w:rsidRDefault="00FA3369" w:rsidP="00FA3369">
      <w:pPr>
        <w:tabs>
          <w:tab w:val="center" w:pos="2520"/>
        </w:tabs>
        <w:jc w:val="both"/>
      </w:pPr>
    </w:p>
    <w:p w:rsidR="00FA3369" w:rsidRPr="006E53DE" w:rsidRDefault="00FA3369" w:rsidP="00FA3369">
      <w:pPr>
        <w:tabs>
          <w:tab w:val="center" w:pos="2520"/>
        </w:tabs>
        <w:jc w:val="both"/>
        <w:rPr>
          <w:u w:val="single"/>
        </w:rPr>
      </w:pPr>
      <w:r w:rsidRPr="006E53DE">
        <w:rPr>
          <w:u w:val="single"/>
        </w:rPr>
        <w:t>VšĮ VILNIAUS UNIVERSITETO LIGONINĖ SANTAR</w:t>
      </w:r>
      <w:r>
        <w:rPr>
          <w:u w:val="single"/>
        </w:rPr>
        <w:t>OS</w:t>
      </w:r>
      <w:r w:rsidRPr="006E53DE">
        <w:rPr>
          <w:u w:val="single"/>
        </w:rPr>
        <w:t xml:space="preserve"> KLINIKOS</w:t>
      </w:r>
    </w:p>
    <w:p w:rsidR="005C5445" w:rsidRPr="005C544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707731" w:rsidRPr="00707731" w:rsidRDefault="005C5445" w:rsidP="00707731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707731">
        <w:rPr>
          <w:rFonts w:eastAsia="Times New Roman" w:cs="Times New Roman"/>
          <w:b/>
          <w:caps/>
          <w:sz w:val="24"/>
          <w:szCs w:val="24"/>
        </w:rPr>
        <w:t xml:space="preserve">DĖL </w:t>
      </w:r>
      <w:r w:rsidR="008A4EC5" w:rsidRPr="001E28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RADIOFARMACINIŲ PREPARATŲ BEI FARMACINIŲ PREPARATŲ, SKIRTŲ ŽYMĖJIMUI RADIOTECHNECIU PIRKIM</w:t>
      </w:r>
      <w:r w:rsidR="008A4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</w:t>
      </w:r>
      <w:r w:rsidR="008A4EC5" w:rsidRPr="001E28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Nr. 1</w:t>
      </w:r>
      <w:r w:rsidR="008A4E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8820</w:t>
      </w:r>
    </w:p>
    <w:p w:rsidR="005C5445" w:rsidRPr="005C5445" w:rsidRDefault="005C5445" w:rsidP="005C5445">
      <w:pPr>
        <w:widowControl w:val="0"/>
        <w:jc w:val="center"/>
        <w:rPr>
          <w:rFonts w:eastAsia="Times New Roman" w:cs="Times New Roman"/>
          <w:i/>
          <w:szCs w:val="24"/>
          <w:lang w:eastAsia="lt-LT"/>
        </w:rPr>
      </w:pPr>
    </w:p>
    <w:p w:rsidR="00FA3369" w:rsidRPr="00950CDF" w:rsidRDefault="00FA3369" w:rsidP="0066511E">
      <w:pPr>
        <w:widowControl w:val="0"/>
        <w:pBdr>
          <w:bottom w:val="single" w:sz="12" w:space="1" w:color="auto"/>
        </w:pBdr>
        <w:tabs>
          <w:tab w:val="left" w:pos="709"/>
        </w:tabs>
        <w:jc w:val="center"/>
        <w:rPr>
          <w:rFonts w:eastAsia="Times New Roman"/>
          <w:sz w:val="22"/>
          <w:lang w:eastAsia="lt-LT"/>
        </w:rPr>
      </w:pPr>
      <w:r w:rsidRPr="00950CDF">
        <w:rPr>
          <w:rFonts w:eastAsia="Times New Roman"/>
          <w:sz w:val="22"/>
          <w:lang w:eastAsia="lt-LT"/>
        </w:rPr>
        <w:t xml:space="preserve">2019 m. </w:t>
      </w:r>
      <w:r>
        <w:rPr>
          <w:rFonts w:eastAsia="Times New Roman"/>
          <w:sz w:val="22"/>
          <w:lang w:eastAsia="lt-LT"/>
        </w:rPr>
        <w:t>balandžio</w:t>
      </w:r>
      <w:r w:rsidRPr="00950CDF">
        <w:rPr>
          <w:rFonts w:eastAsia="Times New Roman"/>
          <w:sz w:val="22"/>
          <w:lang w:eastAsia="lt-LT"/>
        </w:rPr>
        <w:t xml:space="preserve"> </w:t>
      </w:r>
      <w:r w:rsidR="002F135F">
        <w:rPr>
          <w:rFonts w:eastAsia="Times New Roman"/>
          <w:sz w:val="22"/>
          <w:lang w:eastAsia="lt-LT"/>
        </w:rPr>
        <w:t>11</w:t>
      </w:r>
      <w:r w:rsidRPr="00950CDF">
        <w:rPr>
          <w:rFonts w:eastAsia="Times New Roman"/>
          <w:sz w:val="22"/>
          <w:lang w:eastAsia="lt-LT"/>
        </w:rPr>
        <w:t xml:space="preserve"> d. Nr. 39</w:t>
      </w:r>
      <w:r>
        <w:rPr>
          <w:rFonts w:eastAsia="Times New Roman"/>
          <w:sz w:val="22"/>
          <w:lang w:eastAsia="lt-LT"/>
        </w:rPr>
        <w:t>47</w:t>
      </w:r>
    </w:p>
    <w:p w:rsidR="00FA3369" w:rsidRPr="00950CDF" w:rsidRDefault="00FA3369" w:rsidP="0066511E">
      <w:pPr>
        <w:widowControl w:val="0"/>
        <w:pBdr>
          <w:bottom w:val="single" w:sz="12" w:space="1" w:color="auto"/>
        </w:pBdr>
        <w:tabs>
          <w:tab w:val="left" w:pos="709"/>
        </w:tabs>
        <w:jc w:val="center"/>
        <w:rPr>
          <w:rFonts w:eastAsia="Times New Roman"/>
          <w:sz w:val="22"/>
          <w:lang w:eastAsia="lt-LT"/>
        </w:rPr>
      </w:pPr>
      <w:r w:rsidRPr="00950CDF">
        <w:rPr>
          <w:rFonts w:eastAsia="Times New Roman"/>
          <w:sz w:val="22"/>
          <w:lang w:eastAsia="lt-LT"/>
        </w:rPr>
        <w:t xml:space="preserve">                                                                              </w:t>
      </w:r>
    </w:p>
    <w:p w:rsidR="00FA3369" w:rsidRDefault="00FA3369" w:rsidP="00FA3369">
      <w:pPr>
        <w:widowControl w:val="0"/>
        <w:pBdr>
          <w:bottom w:val="single" w:sz="12" w:space="1" w:color="auto"/>
        </w:pBdr>
        <w:tabs>
          <w:tab w:val="left" w:pos="709"/>
        </w:tabs>
        <w:jc w:val="center"/>
        <w:rPr>
          <w:rFonts w:eastAsia="Times New Roman"/>
          <w:sz w:val="22"/>
          <w:lang w:eastAsia="lt-LT"/>
        </w:rPr>
      </w:pPr>
      <w:r w:rsidRPr="00950CDF">
        <w:rPr>
          <w:rFonts w:eastAsia="Times New Roman"/>
          <w:sz w:val="22"/>
          <w:lang w:eastAsia="lt-LT"/>
        </w:rPr>
        <w:t>Vilnius</w:t>
      </w:r>
    </w:p>
    <w:p w:rsidR="00FA3369" w:rsidRDefault="00FA3369" w:rsidP="00FA3369">
      <w:pPr>
        <w:widowControl w:val="0"/>
        <w:pBdr>
          <w:bottom w:val="single" w:sz="12" w:space="1" w:color="auto"/>
        </w:pBdr>
        <w:tabs>
          <w:tab w:val="left" w:pos="709"/>
        </w:tabs>
        <w:jc w:val="center"/>
        <w:rPr>
          <w:rFonts w:eastAsia="Times New Roman"/>
          <w:sz w:val="22"/>
          <w:lang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9"/>
        <w:gridCol w:w="4827"/>
      </w:tblGrid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FA3369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FA3369">
              <w:rPr>
                <w:rFonts w:eastAsia="Times New Roman" w:cs="Times New Roman"/>
                <w:szCs w:val="20"/>
                <w:lang w:eastAsia="lt-LT"/>
              </w:rPr>
              <w:t>UAB Mokslinis-techninis susivienijimas “Novatex”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FA3369" w:rsidP="005C5445">
            <w:pPr>
              <w:rPr>
                <w:rFonts w:eastAsia="Times New Roman" w:cs="Times New Roman"/>
                <w:szCs w:val="20"/>
                <w:lang w:eastAsia="lt-LT"/>
              </w:rPr>
            </w:pPr>
            <w:r w:rsidRPr="00FA3369">
              <w:rPr>
                <w:rFonts w:eastAsia="Times New Roman" w:cs="Times New Roman"/>
                <w:szCs w:val="20"/>
                <w:lang w:eastAsia="lt-LT"/>
              </w:rPr>
              <w:t>Laisvės pr. 117A-37, LT-06118, Vilnius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FA3369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FA3369">
              <w:rPr>
                <w:rFonts w:eastAsia="Times New Roman" w:cs="Times New Roman"/>
                <w:szCs w:val="20"/>
                <w:lang w:eastAsia="lt-LT"/>
              </w:rPr>
              <w:t>Tomas Žalys, vadybininkas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FA3369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FA3369">
              <w:rPr>
                <w:rFonts w:eastAsia="Times New Roman" w:cs="Times New Roman"/>
                <w:szCs w:val="20"/>
                <w:lang w:eastAsia="lt-LT"/>
              </w:rPr>
              <w:t>+370 5 2737292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FA3369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FA3369">
              <w:rPr>
                <w:rFonts w:eastAsia="Times New Roman" w:cs="Times New Roman"/>
                <w:szCs w:val="20"/>
                <w:lang w:eastAsia="lt-LT"/>
              </w:rPr>
              <w:t>tzalys@novatex.lt</w:t>
            </w:r>
          </w:p>
        </w:tc>
      </w:tr>
    </w:tbl>
    <w:p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1) atviro konkurso skelbime, paskelbtame Viešųjų pirkimų įstatymo nustatyta tvarka,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saugiu elektroniniu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5C5445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5C5445" w:rsidRP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 xml:space="preserve">Pateikto dokumento 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>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 xml:space="preserve">Dokumentas yra įkeltas šioje CVP IS pasiūlymo lango </w:t>
            </w:r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 xml:space="preserve">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5C5445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lastRenderedPageBreak/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4C6B5A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327N-priedas20190318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5C5445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4C6B5A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1576N-priedas20190301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4C6B5A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4C6B5A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4C6B5A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platintojo_licencija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4C6B5A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4C6B5A" w:rsidRDefault="0054137E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4137E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Fludeoxyglucose_aprašas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4C6B5A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4C6B5A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4C6B5A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Konteineris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5A" w:rsidRPr="005C5445" w:rsidRDefault="004C6B5A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46750B" w:rsidRPr="005C5445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0B" w:rsidRDefault="0046750B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0B" w:rsidRPr="004C6B5A" w:rsidRDefault="0046750B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46750B"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Radiofarmaciniai pr_18820_SPS 1 priedas TS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0B" w:rsidRPr="005C5445" w:rsidRDefault="0046750B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eastAsia="ar-SA"/>
        </w:rPr>
      </w:pP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>ekes: pagal pridedamą lentelę (SPS priedas Nr. 1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:rsidR="0085438B" w:rsidRDefault="0085438B" w:rsidP="0085438B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  <w:r w:rsidRPr="00E25F28">
        <w:rPr>
          <w:rFonts w:eastAsia="Times New Roman" w:cs="Times New Roman"/>
          <w:b/>
          <w:szCs w:val="20"/>
          <w:lang w:eastAsia="lt-LT"/>
        </w:rPr>
        <w:t xml:space="preserve">Bendra pasiūlymo kaina su PVM – </w:t>
      </w:r>
      <w:r w:rsidRPr="00E25F28">
        <w:rPr>
          <w:rFonts w:eastAsia="Times New Roman" w:cs="Times New Roman"/>
          <w:b/>
          <w:szCs w:val="20"/>
          <w:lang w:eastAsia="lt-LT"/>
        </w:rPr>
        <w:t>2.241.750,00</w:t>
      </w:r>
      <w:r w:rsidRPr="00E25F28">
        <w:rPr>
          <w:rFonts w:eastAsia="Times New Roman" w:cs="Times New Roman"/>
          <w:b/>
          <w:szCs w:val="20"/>
          <w:lang w:eastAsia="lt-LT"/>
        </w:rPr>
        <w:t xml:space="preserve"> Eur</w:t>
      </w:r>
      <w:r>
        <w:rPr>
          <w:rFonts w:eastAsia="Times New Roman" w:cs="Times New Roman"/>
          <w:szCs w:val="20"/>
          <w:lang w:eastAsia="lt-LT"/>
        </w:rPr>
        <w:t xml:space="preserve"> (</w:t>
      </w:r>
      <w:r>
        <w:rPr>
          <w:rFonts w:eastAsia="Times New Roman" w:cs="Times New Roman"/>
          <w:szCs w:val="20"/>
          <w:lang w:eastAsia="lt-LT"/>
        </w:rPr>
        <w:t>du milijonai du šimtai keturiasdešimt vienas tūkstantis septyni šimtai penkiasdešimt</w:t>
      </w:r>
      <w:r>
        <w:rPr>
          <w:rFonts w:eastAsia="Times New Roman" w:cs="Times New Roman"/>
          <w:szCs w:val="20"/>
          <w:lang w:eastAsia="lt-LT"/>
        </w:rPr>
        <w:t xml:space="preserve"> Eur 00 ct)</w:t>
      </w:r>
    </w:p>
    <w:p w:rsidR="0085438B" w:rsidRDefault="0085438B" w:rsidP="0085438B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85438B" w:rsidRPr="005C5445" w:rsidRDefault="0085438B" w:rsidP="0085438B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Pr="0085438B">
        <w:rPr>
          <w:rFonts w:eastAsia="Times New Roman" w:cs="Times New Roman"/>
          <w:szCs w:val="20"/>
          <w:lang w:eastAsia="lt-LT"/>
        </w:rPr>
        <w:t>112</w:t>
      </w:r>
      <w:r>
        <w:rPr>
          <w:rFonts w:eastAsia="Times New Roman" w:cs="Times New Roman"/>
          <w:szCs w:val="20"/>
          <w:lang w:eastAsia="lt-LT"/>
        </w:rPr>
        <w:t>.</w:t>
      </w:r>
      <w:r w:rsidRPr="0085438B">
        <w:rPr>
          <w:rFonts w:eastAsia="Times New Roman" w:cs="Times New Roman"/>
          <w:szCs w:val="20"/>
          <w:lang w:eastAsia="lt-LT"/>
        </w:rPr>
        <w:t>087,5</w:t>
      </w:r>
      <w:r>
        <w:rPr>
          <w:rFonts w:eastAsia="Times New Roman" w:cs="Times New Roman"/>
          <w:szCs w:val="20"/>
          <w:lang w:eastAsia="lt-LT"/>
        </w:rPr>
        <w:t>0</w:t>
      </w:r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5C5445" w:rsidRP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Pastaba: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  <w:r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:rsidR="005C5445" w:rsidRPr="005C5445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0327_licencija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327N-priedas20190318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1576_licencija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1576N-priedas20190301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platintojo_licencija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atstovavimas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A7695A">
              <w:rPr>
                <w:rFonts w:eastAsia="Times New Roman" w:cs="Times New Roman"/>
                <w:szCs w:val="20"/>
                <w:lang w:eastAsia="lt-LT"/>
              </w:rPr>
              <w:t>Radiofarmaciniai pr_18820_SPS 1 priedas 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C53A00">
              <w:rPr>
                <w:rFonts w:eastAsia="Times New Roman" w:cs="Times New Roman"/>
                <w:szCs w:val="20"/>
                <w:lang w:eastAsia="lt-LT"/>
              </w:rPr>
              <w:t>Konteineris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C53A0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5C5445" w:rsidRDefault="000C51E7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Pr="00C53A00" w:rsidRDefault="00A7695A" w:rsidP="002E71A2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Fludeo</w:t>
            </w:r>
            <w:r w:rsidR="002E71A2">
              <w:rPr>
                <w:rFonts w:eastAsia="Times New Roman" w:cs="Times New Roman"/>
                <w:szCs w:val="20"/>
                <w:lang w:eastAsia="lt-LT"/>
              </w:rPr>
              <w:t>x</w:t>
            </w:r>
            <w:bookmarkStart w:id="0" w:name="_GoBack"/>
            <w:bookmarkEnd w:id="0"/>
            <w:r>
              <w:rPr>
                <w:rFonts w:eastAsia="Times New Roman" w:cs="Times New Roman"/>
                <w:szCs w:val="20"/>
                <w:lang w:eastAsia="lt-LT"/>
              </w:rPr>
              <w:t>yglucose</w:t>
            </w:r>
            <w:r w:rsidR="00C53A00" w:rsidRPr="00C53A00">
              <w:rPr>
                <w:rFonts w:eastAsia="Times New Roman" w:cs="Times New Roman"/>
                <w:szCs w:val="20"/>
                <w:lang w:eastAsia="lt-LT"/>
              </w:rPr>
              <w:t>_aprašas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00" w:rsidRDefault="00C53A0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24</w:t>
            </w:r>
          </w:p>
        </w:tc>
      </w:tr>
      <w:tr w:rsidR="00A7695A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lastRenderedPageBreak/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Pr="00C53A00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A7695A">
              <w:rPr>
                <w:rFonts w:eastAsia="Times New Roman" w:cs="Times New Roman"/>
                <w:szCs w:val="20"/>
                <w:lang w:eastAsia="lt-LT"/>
              </w:rPr>
              <w:t>espd-response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A7695A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P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A7695A">
              <w:rPr>
                <w:rFonts w:eastAsia="Times New Roman" w:cs="Times New Roman"/>
                <w:szCs w:val="20"/>
                <w:lang w:eastAsia="lt-LT"/>
              </w:rPr>
              <w:t>18F_radiacines_saugos_reikalavimai_EN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A7695A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P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A7695A">
              <w:rPr>
                <w:rFonts w:eastAsia="Times New Roman" w:cs="Times New Roman"/>
                <w:szCs w:val="20"/>
                <w:lang w:eastAsia="lt-LT"/>
              </w:rPr>
              <w:t>18F_radiacines_saugos_reikalavimai_LT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5A" w:rsidRDefault="00A7695A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</w:tbl>
    <w:p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:rsidR="00CB6439" w:rsidRPr="00D63D63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D63D63">
        <w:rPr>
          <w:rFonts w:eastAsia="Times New Roman" w:cs="Times New Roman"/>
          <w:szCs w:val="20"/>
          <w:lang w:eastAsia="lt-LT"/>
        </w:rPr>
        <w:t xml:space="preserve">Pasiūlymas galioja </w:t>
      </w:r>
      <w:r w:rsidR="00422A9F" w:rsidRPr="00D63D63">
        <w:rPr>
          <w:rFonts w:eastAsia="Times New Roman" w:cs="Times New Roman"/>
          <w:szCs w:val="20"/>
          <w:lang w:eastAsia="lt-LT"/>
        </w:rPr>
        <w:t>90 kalendorinių dienų</w:t>
      </w:r>
      <w:r w:rsidRPr="00D63D63">
        <w:rPr>
          <w:rFonts w:eastAsia="Times New Roman" w:cs="Times New Roman"/>
          <w:szCs w:val="20"/>
          <w:lang w:eastAsia="lt-LT"/>
        </w:rPr>
        <w:t>.</w:t>
      </w:r>
    </w:p>
    <w:p w:rsidR="00E53859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:rsid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p w:rsidR="00660553" w:rsidRPr="005C5445" w:rsidRDefault="00660553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FA3369" w:rsidRDefault="00FA3369" w:rsidP="005C5445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  <w:r w:rsidRPr="00FA3369">
              <w:rPr>
                <w:rFonts w:eastAsia="Times New Roman" w:cs="Times New Roman"/>
                <w:szCs w:val="24"/>
                <w:lang w:eastAsia="lt-LT"/>
              </w:rPr>
              <w:t>Generalinė direktorė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FA3369" w:rsidRDefault="00FA3369" w:rsidP="005C5445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  <w:r w:rsidRPr="00FA3369">
              <w:rPr>
                <w:rFonts w:eastAsia="Times New Roman" w:cs="Times New Roman"/>
                <w:szCs w:val="24"/>
                <w:lang w:eastAsia="lt-LT"/>
              </w:rPr>
              <w:t>Zinaida Tamaševičienė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336DA1" w:rsidRDefault="00336DA1">
      <w:pPr>
        <w:rPr>
          <w:i/>
        </w:rPr>
      </w:pPr>
    </w:p>
    <w:sectPr w:rsidR="00336DA1" w:rsidSect="00E9244D">
      <w:foot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18" w:rsidRDefault="00A91918" w:rsidP="00E9244D">
      <w:r>
        <w:separator/>
      </w:r>
    </w:p>
  </w:endnote>
  <w:endnote w:type="continuationSeparator" w:id="0">
    <w:p w:rsidR="00A91918" w:rsidRDefault="00A91918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1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18" w:rsidRDefault="00A91918" w:rsidP="00E9244D">
      <w:r>
        <w:separator/>
      </w:r>
    </w:p>
  </w:footnote>
  <w:footnote w:type="continuationSeparator" w:id="0">
    <w:p w:rsidR="00A91918" w:rsidRDefault="00A91918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9"/>
    <w:rsid w:val="00014AA3"/>
    <w:rsid w:val="00031D54"/>
    <w:rsid w:val="000C51E7"/>
    <w:rsid w:val="000C58F1"/>
    <w:rsid w:val="00156517"/>
    <w:rsid w:val="00161C52"/>
    <w:rsid w:val="0025168C"/>
    <w:rsid w:val="002E71A2"/>
    <w:rsid w:val="002F135F"/>
    <w:rsid w:val="00336DA1"/>
    <w:rsid w:val="003E7346"/>
    <w:rsid w:val="00417592"/>
    <w:rsid w:val="00422A9F"/>
    <w:rsid w:val="0046750B"/>
    <w:rsid w:val="00475A1C"/>
    <w:rsid w:val="004C6B5A"/>
    <w:rsid w:val="0054137E"/>
    <w:rsid w:val="0057106F"/>
    <w:rsid w:val="005C5445"/>
    <w:rsid w:val="005D1DD7"/>
    <w:rsid w:val="005E1B3B"/>
    <w:rsid w:val="00625D3C"/>
    <w:rsid w:val="00660553"/>
    <w:rsid w:val="006B1C8E"/>
    <w:rsid w:val="006F0CED"/>
    <w:rsid w:val="00707731"/>
    <w:rsid w:val="00796701"/>
    <w:rsid w:val="007F464F"/>
    <w:rsid w:val="008175F8"/>
    <w:rsid w:val="00852021"/>
    <w:rsid w:val="0085438B"/>
    <w:rsid w:val="008A1B3F"/>
    <w:rsid w:val="008A4EC5"/>
    <w:rsid w:val="009307CC"/>
    <w:rsid w:val="00961387"/>
    <w:rsid w:val="009C15F2"/>
    <w:rsid w:val="00A56F7D"/>
    <w:rsid w:val="00A650FA"/>
    <w:rsid w:val="00A7695A"/>
    <w:rsid w:val="00A91918"/>
    <w:rsid w:val="00AA5C3D"/>
    <w:rsid w:val="00AC2A86"/>
    <w:rsid w:val="00AE3865"/>
    <w:rsid w:val="00B50C82"/>
    <w:rsid w:val="00C03773"/>
    <w:rsid w:val="00C21AC4"/>
    <w:rsid w:val="00C418A6"/>
    <w:rsid w:val="00C53A00"/>
    <w:rsid w:val="00CB6439"/>
    <w:rsid w:val="00CC4FFD"/>
    <w:rsid w:val="00D61847"/>
    <w:rsid w:val="00D63D63"/>
    <w:rsid w:val="00D768A9"/>
    <w:rsid w:val="00E25F28"/>
    <w:rsid w:val="00E41B77"/>
    <w:rsid w:val="00E44734"/>
    <w:rsid w:val="00E53859"/>
    <w:rsid w:val="00E9244D"/>
    <w:rsid w:val="00F53836"/>
    <w:rsid w:val="00F94B03"/>
    <w:rsid w:val="00F9668F"/>
    <w:rsid w:val="00FA3369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70773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70773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ovatex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2877</Words>
  <Characters>1640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Žalys</dc:creator>
  <cp:lastModifiedBy>Tomas Žalys</cp:lastModifiedBy>
  <cp:revision>14</cp:revision>
  <dcterms:created xsi:type="dcterms:W3CDTF">2019-04-03T07:24:00Z</dcterms:created>
  <dcterms:modified xsi:type="dcterms:W3CDTF">2019-04-11T08:09:00Z</dcterms:modified>
</cp:coreProperties>
</file>